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9E71EE" w14:textId="1AB8E9F4" w:rsidR="004E1358" w:rsidRPr="00055E24" w:rsidRDefault="007E1CAB" w:rsidP="004E1358">
      <w:pPr>
        <w:spacing w:after="0" w:line="480" w:lineRule="auto"/>
        <w:contextualSpacing/>
        <w:jc w:val="center"/>
        <w:rPr>
          <w:rFonts w:ascii="Times New Roman" w:hAnsi="Times New Roman" w:cs="Times New Roman"/>
          <w:b/>
          <w:bCs/>
          <w:sz w:val="24"/>
          <w:szCs w:val="24"/>
        </w:rPr>
      </w:pPr>
      <w:r w:rsidRPr="00055E24">
        <w:rPr>
          <w:rFonts w:ascii="Times New Roman" w:hAnsi="Times New Roman" w:cs="Times New Roman"/>
          <w:b/>
          <w:bCs/>
          <w:sz w:val="24"/>
          <w:szCs w:val="24"/>
        </w:rPr>
        <w:t xml:space="preserve">Do you agree or disagree with this and why? 75 words </w:t>
      </w:r>
    </w:p>
    <w:p w14:paraId="25BF2967" w14:textId="1FA9AFFA" w:rsidR="00055E24" w:rsidRPr="00055E24" w:rsidRDefault="0080233F" w:rsidP="00055E24">
      <w:pPr>
        <w:pStyle w:val="NormalWeb"/>
        <w:spacing w:before="0" w:beforeAutospacing="0" w:after="150" w:afterAutospacing="0"/>
        <w:rPr>
          <w:spacing w:val="2"/>
          <w:sz w:val="28"/>
          <w:szCs w:val="28"/>
        </w:rPr>
      </w:pPr>
      <w:r w:rsidRPr="0080233F">
        <w:rPr>
          <w:rFonts w:ascii="Helvetica" w:hAnsi="Helvetica" w:cs="Helvetica"/>
          <w:color w:val="333333"/>
          <w:spacing w:val="2"/>
          <w:sz w:val="32"/>
          <w:szCs w:val="32"/>
          <w:shd w:val="clear" w:color="auto" w:fill="FFFFFF"/>
        </w:rPr>
        <w:t> </w:t>
      </w:r>
      <w:proofErr w:type="gramStart"/>
      <w:r w:rsidR="00055E24">
        <w:rPr>
          <w:rFonts w:ascii="Helvetica" w:hAnsi="Helvetica" w:cs="Helvetica"/>
          <w:color w:val="333333"/>
          <w:spacing w:val="2"/>
          <w:sz w:val="32"/>
          <w:szCs w:val="32"/>
          <w:shd w:val="clear" w:color="auto" w:fill="FFFFFF"/>
        </w:rPr>
        <w:t>J,C</w:t>
      </w:r>
      <w:proofErr w:type="gramEnd"/>
      <w:r w:rsidRPr="0080233F">
        <w:rPr>
          <w:rFonts w:ascii="Helvetica" w:hAnsi="Helvetica" w:cs="Helvetica"/>
          <w:color w:val="333333"/>
          <w:spacing w:val="2"/>
          <w:sz w:val="32"/>
          <w:szCs w:val="32"/>
          <w:shd w:val="clear" w:color="auto" w:fill="FFFFFF"/>
        </w:rPr>
        <w:t xml:space="preserve"> 1.</w:t>
      </w:r>
      <w:r w:rsidR="00055E24" w:rsidRPr="00055E24">
        <w:rPr>
          <w:spacing w:val="2"/>
          <w:sz w:val="21"/>
          <w:szCs w:val="21"/>
        </w:rPr>
        <w:t xml:space="preserve"> </w:t>
      </w:r>
      <w:r w:rsidR="00055E24" w:rsidRPr="00055E24">
        <w:rPr>
          <w:spacing w:val="2"/>
          <w:sz w:val="28"/>
          <w:szCs w:val="28"/>
        </w:rPr>
        <w:t>I have heard the saying “if you tax a business, they will pass the tax on to their customers” for as long as I can remember. Heck, I am sure I have probably said it myself. Having gained a better understanding this week of elasticity and how the tax burden works, I really feel like a fool for not knowing what I was talking about.</w:t>
      </w:r>
    </w:p>
    <w:p w14:paraId="31A408F2" w14:textId="77777777" w:rsidR="00055E24" w:rsidRPr="00055E24" w:rsidRDefault="00055E24" w:rsidP="00055E24">
      <w:pPr>
        <w:spacing w:after="150" w:line="240" w:lineRule="auto"/>
        <w:rPr>
          <w:rFonts w:ascii="Times New Roman" w:eastAsia="Times New Roman" w:hAnsi="Times New Roman" w:cs="Times New Roman"/>
          <w:spacing w:val="2"/>
          <w:sz w:val="28"/>
          <w:szCs w:val="28"/>
        </w:rPr>
      </w:pPr>
      <w:r w:rsidRPr="00055E24">
        <w:rPr>
          <w:rFonts w:ascii="Times New Roman" w:eastAsia="Times New Roman" w:hAnsi="Times New Roman" w:cs="Times New Roman"/>
          <w:spacing w:val="2"/>
          <w:sz w:val="28"/>
          <w:szCs w:val="28"/>
        </w:rPr>
        <w:t>Consumer reaction can influence the price of goods, causing the price to increase or decrease. How much the demand changes the price of goods is known as elasticity (</w:t>
      </w:r>
      <w:proofErr w:type="spellStart"/>
      <w:r w:rsidRPr="00055E24">
        <w:rPr>
          <w:rFonts w:ascii="Times New Roman" w:eastAsia="Times New Roman" w:hAnsi="Times New Roman" w:cs="Times New Roman"/>
          <w:spacing w:val="2"/>
          <w:sz w:val="28"/>
          <w:szCs w:val="28"/>
        </w:rPr>
        <w:t>Garbus</w:t>
      </w:r>
      <w:proofErr w:type="spellEnd"/>
      <w:r w:rsidRPr="00055E24">
        <w:rPr>
          <w:rFonts w:ascii="Times New Roman" w:eastAsia="Times New Roman" w:hAnsi="Times New Roman" w:cs="Times New Roman"/>
          <w:spacing w:val="2"/>
          <w:sz w:val="28"/>
          <w:szCs w:val="28"/>
        </w:rPr>
        <w:t>, 2015). No matter what the price change is, taxes still must be paid on the good purchased. The tax burden of a good is shared between the buyer and seller. In looking at how that tax burden is shared, “the relative elasticity of supply and demand determines the distribution of the tax burden for a good” (Sexton, 2013, p. 175). Tax burdens are greater for the consumer when the demand is less elastic in that area. The opposite holds true for the tax burden on the seller in that if there is greater elasticity in demand than in supply, a greater amount of tax is paid by the seller. What does this mean? Essentially supply and demand play a factor in who has the greater share of the tax burden. When there is less demand for a good, sellers are going to lower the price to reduce the quantity in stock. By doing so, buyers will realize a lower price and less tax. When demand is high and quantity is elastic, buyers are willing to pay more for something they want. This causes the tax burden to be higher on the consumer.</w:t>
      </w:r>
    </w:p>
    <w:p w14:paraId="7CF7EC0D" w14:textId="77777777" w:rsidR="00055E24" w:rsidRPr="00055E24" w:rsidRDefault="00055E24" w:rsidP="00055E24">
      <w:pPr>
        <w:spacing w:after="150" w:line="240" w:lineRule="auto"/>
        <w:rPr>
          <w:rFonts w:ascii="Times New Roman" w:eastAsia="Times New Roman" w:hAnsi="Times New Roman" w:cs="Times New Roman"/>
          <w:spacing w:val="2"/>
          <w:sz w:val="28"/>
          <w:szCs w:val="28"/>
        </w:rPr>
      </w:pPr>
      <w:r w:rsidRPr="00055E24">
        <w:rPr>
          <w:rFonts w:ascii="Times New Roman" w:eastAsia="Times New Roman" w:hAnsi="Times New Roman" w:cs="Times New Roman"/>
          <w:spacing w:val="2"/>
          <w:sz w:val="28"/>
          <w:szCs w:val="28"/>
        </w:rPr>
        <w:t>Sources:</w:t>
      </w:r>
    </w:p>
    <w:p w14:paraId="4E279B25" w14:textId="77777777" w:rsidR="00055E24" w:rsidRPr="00055E24" w:rsidRDefault="00055E24" w:rsidP="00055E24">
      <w:pPr>
        <w:spacing w:after="150" w:line="240" w:lineRule="auto"/>
        <w:rPr>
          <w:rFonts w:ascii="Times New Roman" w:eastAsia="Times New Roman" w:hAnsi="Times New Roman" w:cs="Times New Roman"/>
          <w:spacing w:val="2"/>
          <w:sz w:val="28"/>
          <w:szCs w:val="28"/>
        </w:rPr>
      </w:pPr>
      <w:proofErr w:type="spellStart"/>
      <w:r w:rsidRPr="00055E24">
        <w:rPr>
          <w:rFonts w:ascii="Times New Roman" w:eastAsia="Times New Roman" w:hAnsi="Times New Roman" w:cs="Times New Roman"/>
          <w:spacing w:val="2"/>
          <w:sz w:val="28"/>
          <w:szCs w:val="28"/>
          <w:shd w:val="clear" w:color="auto" w:fill="FFFFFF"/>
        </w:rPr>
        <w:t>Garbus</w:t>
      </w:r>
      <w:proofErr w:type="spellEnd"/>
      <w:r w:rsidRPr="00055E24">
        <w:rPr>
          <w:rFonts w:ascii="Times New Roman" w:eastAsia="Times New Roman" w:hAnsi="Times New Roman" w:cs="Times New Roman"/>
          <w:spacing w:val="2"/>
          <w:sz w:val="28"/>
          <w:szCs w:val="28"/>
          <w:shd w:val="clear" w:color="auto" w:fill="FFFFFF"/>
        </w:rPr>
        <w:t>, J. (2015). Going to market. </w:t>
      </w:r>
      <w:r w:rsidRPr="00055E24">
        <w:rPr>
          <w:rFonts w:ascii="Times New Roman" w:eastAsia="Times New Roman" w:hAnsi="Times New Roman" w:cs="Times New Roman"/>
          <w:i/>
          <w:iCs/>
          <w:spacing w:val="2"/>
          <w:sz w:val="28"/>
          <w:szCs w:val="28"/>
          <w:bdr w:val="none" w:sz="0" w:space="0" w:color="auto" w:frame="1"/>
          <w:shd w:val="clear" w:color="auto" w:fill="FFFFFF"/>
        </w:rPr>
        <w:t>Making Sense of Economics and Personal Finance</w:t>
      </w:r>
      <w:r w:rsidRPr="00055E24">
        <w:rPr>
          <w:rFonts w:ascii="Times New Roman" w:eastAsia="Times New Roman" w:hAnsi="Times New Roman" w:cs="Times New Roman"/>
          <w:spacing w:val="2"/>
          <w:sz w:val="28"/>
          <w:szCs w:val="28"/>
          <w:shd w:val="clear" w:color="auto" w:fill="FFFFFF"/>
        </w:rPr>
        <w:t xml:space="preserve"> (Vol. 1, pp. 33-71). Farmington Hills, MI: UXL. Retrieved from </w:t>
      </w:r>
      <w:hyperlink r:id="rId7" w:history="1">
        <w:r w:rsidRPr="00055E24">
          <w:rPr>
            <w:rFonts w:ascii="Times New Roman" w:eastAsia="Times New Roman" w:hAnsi="Times New Roman" w:cs="Times New Roman"/>
            <w:color w:val="337AB7"/>
            <w:spacing w:val="2"/>
            <w:sz w:val="28"/>
            <w:szCs w:val="28"/>
            <w:u w:val="single"/>
          </w:rPr>
          <w:t>https://link-gale-com.bethelu.idm.oclc.org/apps/doc/CX3626800008/GVRL?u=tel_a_bethelc&amp;sid=GVRL&amp;xid=69365c7d</w:t>
        </w:r>
      </w:hyperlink>
    </w:p>
    <w:p w14:paraId="6077ADFC" w14:textId="77777777" w:rsidR="00055E24" w:rsidRPr="00055E24" w:rsidRDefault="00055E24" w:rsidP="00055E24">
      <w:pPr>
        <w:spacing w:after="150" w:line="240" w:lineRule="auto"/>
        <w:rPr>
          <w:rFonts w:ascii="Times New Roman" w:eastAsia="Times New Roman" w:hAnsi="Times New Roman" w:cs="Times New Roman"/>
          <w:spacing w:val="2"/>
          <w:sz w:val="28"/>
          <w:szCs w:val="28"/>
        </w:rPr>
      </w:pPr>
      <w:r w:rsidRPr="00055E24">
        <w:rPr>
          <w:rFonts w:ascii="Times New Roman" w:eastAsia="Times New Roman" w:hAnsi="Times New Roman" w:cs="Times New Roman"/>
          <w:spacing w:val="2"/>
          <w:sz w:val="28"/>
          <w:szCs w:val="28"/>
          <w:shd w:val="clear" w:color="auto" w:fill="FFFFFF"/>
        </w:rPr>
        <w:t>Sexton, Robert. (2013) Exploring Economics (6th ed.) Mason, Ohio: South-Western</w:t>
      </w:r>
    </w:p>
    <w:p w14:paraId="6A5A8AB0" w14:textId="77777777" w:rsidR="00055E24" w:rsidRPr="00055E24" w:rsidRDefault="00055E24" w:rsidP="00055E24">
      <w:pPr>
        <w:spacing w:line="240" w:lineRule="auto"/>
        <w:textAlignment w:val="center"/>
        <w:rPr>
          <w:rFonts w:ascii="Times New Roman" w:eastAsia="Times New Roman" w:hAnsi="Times New Roman" w:cs="Times New Roman"/>
          <w:spacing w:val="2"/>
          <w:sz w:val="28"/>
          <w:szCs w:val="28"/>
        </w:rPr>
      </w:pPr>
      <w:r w:rsidRPr="00055E24">
        <w:rPr>
          <w:rFonts w:ascii="Times New Roman" w:eastAsia="Times New Roman" w:hAnsi="Times New Roman" w:cs="Times New Roman"/>
          <w:spacing w:val="2"/>
          <w:sz w:val="28"/>
          <w:szCs w:val="28"/>
        </w:rPr>
        <w:t>Reply</w:t>
      </w:r>
    </w:p>
    <w:p w14:paraId="36355D34" w14:textId="2E878297" w:rsidR="004E1358" w:rsidRPr="00055E24" w:rsidRDefault="0080233F" w:rsidP="00055E24">
      <w:pPr>
        <w:pStyle w:val="NormalWeb"/>
        <w:shd w:val="clear" w:color="auto" w:fill="FFFFFF"/>
        <w:spacing w:before="0" w:beforeAutospacing="0" w:after="150" w:afterAutospacing="0"/>
        <w:rPr>
          <w:sz w:val="28"/>
          <w:szCs w:val="28"/>
        </w:rPr>
      </w:pPr>
      <w:r w:rsidRPr="00055E24">
        <w:rPr>
          <w:rFonts w:ascii="Helvetica" w:hAnsi="Helvetica" w:cs="Helvetica"/>
          <w:color w:val="333333"/>
          <w:spacing w:val="2"/>
          <w:sz w:val="28"/>
          <w:szCs w:val="28"/>
        </w:rPr>
        <w:t xml:space="preserve"> </w:t>
      </w:r>
    </w:p>
    <w:p w14:paraId="42C2A2E8" w14:textId="1C855880" w:rsidR="007900F7" w:rsidRPr="00055E24" w:rsidRDefault="00AF1147" w:rsidP="00055E24">
      <w:pPr>
        <w:spacing w:after="0" w:line="480" w:lineRule="auto"/>
        <w:contextualSpacing/>
        <w:rPr>
          <w:rFonts w:ascii="Times New Roman" w:eastAsia="Times New Roman" w:hAnsi="Times New Roman" w:cs="Times New Roman"/>
          <w:color w:val="333333"/>
          <w:spacing w:val="3"/>
          <w:sz w:val="28"/>
          <w:szCs w:val="28"/>
          <w:shd w:val="clear" w:color="auto" w:fill="FFFFFF"/>
        </w:rPr>
      </w:pPr>
      <w:r w:rsidRPr="00055E24">
        <w:rPr>
          <w:rFonts w:ascii="Times New Roman" w:hAnsi="Times New Roman" w:cs="Times New Roman"/>
          <w:color w:val="333333"/>
          <w:spacing w:val="3"/>
          <w:sz w:val="28"/>
          <w:szCs w:val="28"/>
          <w:shd w:val="clear" w:color="auto" w:fill="FFFFFF"/>
        </w:rPr>
        <w:br w:type="page"/>
      </w:r>
    </w:p>
    <w:p w14:paraId="10579B3E" w14:textId="2E5B7270" w:rsidR="00055E24" w:rsidRPr="00055E24" w:rsidRDefault="00055E24" w:rsidP="00055E24">
      <w:pPr>
        <w:pStyle w:val="z-TopofForm"/>
        <w:rPr>
          <w:sz w:val="32"/>
          <w:szCs w:val="32"/>
        </w:rPr>
      </w:pPr>
      <w:r w:rsidRPr="00055E24">
        <w:rPr>
          <w:rFonts w:ascii="Times New Roman" w:hAnsi="Times New Roman" w:cs="Times New Roman"/>
          <w:color w:val="333333"/>
          <w:spacing w:val="3"/>
          <w:sz w:val="32"/>
          <w:szCs w:val="32"/>
          <w:shd w:val="clear" w:color="auto" w:fill="FFFFFF"/>
        </w:rPr>
        <w:lastRenderedPageBreak/>
        <w:t>2.</w:t>
      </w:r>
      <w:r w:rsidRPr="00055E24">
        <w:rPr>
          <w:vanish w:val="0"/>
          <w:sz w:val="32"/>
          <w:szCs w:val="32"/>
        </w:rPr>
        <w:t xml:space="preserve"> </w:t>
      </w:r>
      <w:r w:rsidRPr="00055E24">
        <w:rPr>
          <w:sz w:val="32"/>
          <w:szCs w:val="32"/>
        </w:rPr>
        <w:t>Top of Form</w:t>
      </w:r>
    </w:p>
    <w:p w14:paraId="0BEB4B0E" w14:textId="77777777" w:rsidR="00055E24" w:rsidRPr="00055E24" w:rsidRDefault="00055E24" w:rsidP="00055E24">
      <w:pPr>
        <w:shd w:val="clear" w:color="auto" w:fill="FFFFFF"/>
        <w:spacing w:after="150" w:line="240" w:lineRule="auto"/>
        <w:rPr>
          <w:rFonts w:ascii="Helvetica" w:eastAsia="Times New Roman" w:hAnsi="Helvetica" w:cs="Helvetica"/>
          <w:color w:val="333333"/>
          <w:spacing w:val="2"/>
          <w:sz w:val="32"/>
          <w:szCs w:val="32"/>
        </w:rPr>
      </w:pPr>
      <w:r w:rsidRPr="00055E24">
        <w:rPr>
          <w:rFonts w:ascii="Helvetica" w:eastAsia="Times New Roman" w:hAnsi="Helvetica" w:cs="Helvetica"/>
          <w:color w:val="333333"/>
          <w:spacing w:val="2"/>
          <w:sz w:val="32"/>
          <w:szCs w:val="32"/>
        </w:rPr>
        <w:t>Hi All,</w:t>
      </w:r>
    </w:p>
    <w:p w14:paraId="5CAB0E08" w14:textId="36411C19" w:rsidR="00055E24" w:rsidRPr="00055E24" w:rsidRDefault="00055E24" w:rsidP="00055E24">
      <w:pPr>
        <w:shd w:val="clear" w:color="auto" w:fill="FFFFFF"/>
        <w:spacing w:after="150" w:line="240" w:lineRule="auto"/>
        <w:rPr>
          <w:rFonts w:ascii="Helvetica" w:eastAsia="Times New Roman" w:hAnsi="Helvetica" w:cs="Helvetica"/>
          <w:color w:val="333333"/>
          <w:spacing w:val="2"/>
          <w:sz w:val="32"/>
          <w:szCs w:val="32"/>
        </w:rPr>
      </w:pPr>
      <w:r w:rsidRPr="00055E24">
        <w:rPr>
          <w:rFonts w:ascii="Helvetica" w:eastAsia="Times New Roman" w:hAnsi="Helvetica" w:cs="Helvetica"/>
          <w:b/>
          <w:bCs/>
          <w:color w:val="333333"/>
          <w:spacing w:val="2"/>
          <w:sz w:val="32"/>
          <w:szCs w:val="32"/>
        </w:rPr>
        <w:t>2</w:t>
      </w:r>
      <w:r>
        <w:rPr>
          <w:rFonts w:ascii="Helvetica" w:eastAsia="Times New Roman" w:hAnsi="Helvetica" w:cs="Helvetica"/>
          <w:color w:val="333333"/>
          <w:spacing w:val="2"/>
          <w:sz w:val="32"/>
          <w:szCs w:val="32"/>
        </w:rPr>
        <w:t>.</w:t>
      </w:r>
      <w:r w:rsidRPr="00055E24">
        <w:rPr>
          <w:rFonts w:ascii="Helvetica" w:eastAsia="Times New Roman" w:hAnsi="Helvetica" w:cs="Helvetica"/>
          <w:color w:val="333333"/>
          <w:spacing w:val="2"/>
          <w:sz w:val="32"/>
          <w:szCs w:val="32"/>
        </w:rPr>
        <w:t xml:space="preserve">Thank you for </w:t>
      </w:r>
      <w:proofErr w:type="gramStart"/>
      <w:r w:rsidRPr="00055E24">
        <w:rPr>
          <w:rFonts w:ascii="Helvetica" w:eastAsia="Times New Roman" w:hAnsi="Helvetica" w:cs="Helvetica"/>
          <w:color w:val="333333"/>
          <w:spacing w:val="2"/>
          <w:sz w:val="32"/>
          <w:szCs w:val="32"/>
        </w:rPr>
        <w:t>all of</w:t>
      </w:r>
      <w:proofErr w:type="gramEnd"/>
      <w:r w:rsidRPr="00055E24">
        <w:rPr>
          <w:rFonts w:ascii="Helvetica" w:eastAsia="Times New Roman" w:hAnsi="Helvetica" w:cs="Helvetica"/>
          <w:color w:val="333333"/>
          <w:spacing w:val="2"/>
          <w:sz w:val="32"/>
          <w:szCs w:val="32"/>
        </w:rPr>
        <w:t xml:space="preserve"> your work so far this week. We get to see some of this statement playing out today. Rather than being about business taxes, though, we are seeing it with tariffs.  There is a lot of concern that putting tariffs on Chinese goods will just mean we are taxing consumers.  There is some truth to that, but it </w:t>
      </w:r>
      <w:proofErr w:type="gramStart"/>
      <w:r w:rsidRPr="00055E24">
        <w:rPr>
          <w:rFonts w:ascii="Helvetica" w:eastAsia="Times New Roman" w:hAnsi="Helvetica" w:cs="Helvetica"/>
          <w:color w:val="333333"/>
          <w:spacing w:val="2"/>
          <w:sz w:val="32"/>
          <w:szCs w:val="32"/>
        </w:rPr>
        <w:t>isn't</w:t>
      </w:r>
      <w:proofErr w:type="gramEnd"/>
      <w:r w:rsidRPr="00055E24">
        <w:rPr>
          <w:rFonts w:ascii="Helvetica" w:eastAsia="Times New Roman" w:hAnsi="Helvetica" w:cs="Helvetica"/>
          <w:color w:val="333333"/>
          <w:spacing w:val="2"/>
          <w:sz w:val="32"/>
          <w:szCs w:val="32"/>
        </w:rPr>
        <w:t xml:space="preserve"> necessarily the whole truth.  Elasticity plays an important role in determining who bears the burden of the tariff just like it does with business taxes.  Digging more into elasticity, the elastic or inelastic nature of the good is what determines who bears the burden.  If a good is inelastic, consumers beard most of the burden of the tax but if the good is elastic then producers bear most of the burden.  That is, if consumers are going to buy the product anyway, businesses can just pass the tax on to them.  But if consumers will stop buying the product, producers will have to bear the burden in order to still sell their product.  One final thought for you to think about, when it comes to deciding to tax a good, governments tend to pick goods with inelastic demands (or supplies).  Why would they do that?  What does that suggest about the likelihood of taxes being used to effectively reduce smoking?</w:t>
      </w:r>
    </w:p>
    <w:p w14:paraId="294640B8" w14:textId="77777777" w:rsidR="00055E24" w:rsidRPr="00055E24" w:rsidRDefault="00055E24" w:rsidP="00055E24">
      <w:pPr>
        <w:shd w:val="clear" w:color="auto" w:fill="FFFFFF"/>
        <w:spacing w:line="240" w:lineRule="auto"/>
        <w:textAlignment w:val="center"/>
        <w:rPr>
          <w:rFonts w:ascii="Helvetica" w:eastAsia="Times New Roman" w:hAnsi="Helvetica" w:cs="Helvetica"/>
          <w:color w:val="333333"/>
          <w:spacing w:val="2"/>
          <w:sz w:val="32"/>
          <w:szCs w:val="32"/>
        </w:rPr>
      </w:pPr>
      <w:r w:rsidRPr="00055E24">
        <w:rPr>
          <w:rFonts w:ascii="Helvetica" w:eastAsia="Times New Roman" w:hAnsi="Helvetica" w:cs="Helvetica"/>
          <w:color w:val="333333"/>
          <w:spacing w:val="2"/>
          <w:sz w:val="32"/>
          <w:szCs w:val="32"/>
        </w:rPr>
        <w:t>Reply</w:t>
      </w:r>
    </w:p>
    <w:p w14:paraId="072D9755" w14:textId="77777777" w:rsidR="00055E24" w:rsidRPr="00055E24" w:rsidRDefault="00055E24" w:rsidP="00055E24">
      <w:pPr>
        <w:pBdr>
          <w:top w:val="single" w:sz="6" w:space="1" w:color="auto"/>
        </w:pBdr>
        <w:spacing w:after="0" w:line="240" w:lineRule="auto"/>
        <w:jc w:val="center"/>
        <w:rPr>
          <w:rFonts w:ascii="Arial" w:eastAsia="Times New Roman" w:hAnsi="Arial" w:cs="Arial"/>
          <w:vanish/>
          <w:sz w:val="16"/>
          <w:szCs w:val="16"/>
        </w:rPr>
      </w:pPr>
      <w:r w:rsidRPr="00055E24">
        <w:rPr>
          <w:rFonts w:ascii="Arial" w:eastAsia="Times New Roman" w:hAnsi="Arial" w:cs="Arial"/>
          <w:vanish/>
          <w:sz w:val="16"/>
          <w:szCs w:val="16"/>
        </w:rPr>
        <w:t>Bottom of Form</w:t>
      </w:r>
    </w:p>
    <w:p w14:paraId="4B786C0C" w14:textId="7B134C1A" w:rsidR="00055E24" w:rsidRPr="00055E24" w:rsidRDefault="00055E24" w:rsidP="004E1358">
      <w:pPr>
        <w:pStyle w:val="ListParagraph"/>
        <w:spacing w:after="0" w:line="480" w:lineRule="auto"/>
        <w:ind w:left="810"/>
        <w:rPr>
          <w:rFonts w:ascii="Times New Roman" w:hAnsi="Times New Roman" w:cs="Times New Roman"/>
          <w:color w:val="333333"/>
          <w:spacing w:val="3"/>
          <w:sz w:val="32"/>
          <w:szCs w:val="32"/>
          <w:shd w:val="clear" w:color="auto" w:fill="FFFFFF"/>
        </w:rPr>
      </w:pPr>
    </w:p>
    <w:p w14:paraId="3FF072F3" w14:textId="77777777" w:rsidR="00D94CE1" w:rsidRPr="004E1358" w:rsidRDefault="00D94CE1" w:rsidP="004E1358">
      <w:pPr>
        <w:pStyle w:val="ListParagraph"/>
        <w:spacing w:after="0" w:line="480" w:lineRule="auto"/>
        <w:ind w:left="810"/>
        <w:rPr>
          <w:rFonts w:ascii="Times New Roman" w:hAnsi="Times New Roman" w:cs="Times New Roman"/>
          <w:color w:val="333333"/>
          <w:spacing w:val="3"/>
          <w:sz w:val="24"/>
          <w:szCs w:val="24"/>
          <w:shd w:val="clear" w:color="auto" w:fill="FFFFFF"/>
        </w:rPr>
      </w:pPr>
    </w:p>
    <w:sectPr w:rsidR="00D94CE1" w:rsidRPr="004E1358" w:rsidSect="004E135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8AF60C" w14:textId="77777777" w:rsidR="008D3C37" w:rsidRDefault="008D3C37">
      <w:pPr>
        <w:spacing w:after="0" w:line="240" w:lineRule="auto"/>
      </w:pPr>
      <w:r>
        <w:separator/>
      </w:r>
    </w:p>
  </w:endnote>
  <w:endnote w:type="continuationSeparator" w:id="0">
    <w:p w14:paraId="11E1ADF8" w14:textId="77777777" w:rsidR="008D3C37" w:rsidRDefault="008D3C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806089" w14:textId="77777777" w:rsidR="008D3C37" w:rsidRDefault="008D3C37">
      <w:pPr>
        <w:spacing w:after="0" w:line="240" w:lineRule="auto"/>
      </w:pPr>
      <w:r>
        <w:separator/>
      </w:r>
    </w:p>
  </w:footnote>
  <w:footnote w:type="continuationSeparator" w:id="0">
    <w:p w14:paraId="405E4372" w14:textId="77777777" w:rsidR="008D3C37" w:rsidRDefault="008D3C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943685253"/>
      <w:docPartObj>
        <w:docPartGallery w:val="Page Numbers (Top of Page)"/>
        <w:docPartUnique/>
      </w:docPartObj>
    </w:sdtPr>
    <w:sdtEndPr>
      <w:rPr>
        <w:noProof/>
      </w:rPr>
    </w:sdtEndPr>
    <w:sdtContent>
      <w:p w14:paraId="2B324703" w14:textId="77777777" w:rsidR="004E1358" w:rsidRPr="004E1358" w:rsidRDefault="00AF1147" w:rsidP="004E1358">
        <w:pPr>
          <w:pStyle w:val="Header"/>
          <w:tabs>
            <w:tab w:val="left" w:pos="675"/>
          </w:tabs>
          <w:rPr>
            <w:rFonts w:ascii="Times New Roman" w:hAnsi="Times New Roman" w:cs="Times New Roman"/>
            <w:sz w:val="24"/>
            <w:szCs w:val="24"/>
          </w:rPr>
        </w:pPr>
        <w:r w:rsidRPr="004E1358">
          <w:rPr>
            <w:rFonts w:ascii="Times New Roman" w:hAnsi="Times New Roman" w:cs="Times New Roman"/>
            <w:sz w:val="24"/>
            <w:szCs w:val="24"/>
          </w:rPr>
          <w:t>DEMAND, SUPPLY AND MARKET EQUILIBRIUM</w:t>
        </w:r>
        <w:r w:rsidRPr="004E1358">
          <w:rPr>
            <w:rFonts w:ascii="Times New Roman" w:hAnsi="Times New Roman" w:cs="Times New Roman"/>
            <w:sz w:val="24"/>
            <w:szCs w:val="24"/>
          </w:rPr>
          <w:tab/>
        </w:r>
        <w:r w:rsidRPr="004E1358">
          <w:rPr>
            <w:rFonts w:ascii="Times New Roman" w:hAnsi="Times New Roman" w:cs="Times New Roman"/>
            <w:sz w:val="24"/>
            <w:szCs w:val="24"/>
          </w:rPr>
          <w:fldChar w:fldCharType="begin"/>
        </w:r>
        <w:r w:rsidRPr="004E1358">
          <w:rPr>
            <w:rFonts w:ascii="Times New Roman" w:hAnsi="Times New Roman" w:cs="Times New Roman"/>
            <w:sz w:val="24"/>
            <w:szCs w:val="24"/>
          </w:rPr>
          <w:instrText xml:space="preserve"> PAGE   \* MERGEFORMAT </w:instrText>
        </w:r>
        <w:r w:rsidRPr="004E1358">
          <w:rPr>
            <w:rFonts w:ascii="Times New Roman" w:hAnsi="Times New Roman" w:cs="Times New Roman"/>
            <w:sz w:val="24"/>
            <w:szCs w:val="24"/>
          </w:rPr>
          <w:fldChar w:fldCharType="separate"/>
        </w:r>
        <w:r w:rsidR="00AB04D4">
          <w:rPr>
            <w:rFonts w:ascii="Times New Roman" w:hAnsi="Times New Roman" w:cs="Times New Roman"/>
            <w:noProof/>
            <w:sz w:val="24"/>
            <w:szCs w:val="24"/>
          </w:rPr>
          <w:t>3</w:t>
        </w:r>
        <w:r w:rsidRPr="004E1358">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7D41CF" w14:textId="766E5DC7" w:rsidR="004E1358" w:rsidRPr="004E1358" w:rsidRDefault="00AF1147">
    <w:pPr>
      <w:pStyle w:val="Header"/>
      <w:rPr>
        <w:rFonts w:ascii="Times New Roman" w:hAnsi="Times New Roman" w:cs="Times New Roman"/>
        <w:sz w:val="24"/>
        <w:szCs w:val="24"/>
      </w:rPr>
    </w:pPr>
    <w:r w:rsidRPr="004E1358">
      <w:rPr>
        <w:rFonts w:ascii="Times New Roman" w:hAnsi="Times New Roman" w:cs="Times New Roman"/>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6B652B0"/>
    <w:multiLevelType w:val="hybridMultilevel"/>
    <w:tmpl w:val="86AE640E"/>
    <w:lvl w:ilvl="0" w:tplc="6D8CFC2A">
      <w:start w:val="1"/>
      <w:numFmt w:val="decimal"/>
      <w:lvlText w:val="%1."/>
      <w:lvlJc w:val="left"/>
      <w:pPr>
        <w:ind w:left="360" w:hanging="360"/>
      </w:pPr>
      <w:rPr>
        <w:rFonts w:ascii="Times New Roman" w:hAnsi="Times New Roman" w:cs="Times New Roman" w:hint="default"/>
        <w:color w:val="auto"/>
        <w:sz w:val="24"/>
      </w:rPr>
    </w:lvl>
    <w:lvl w:ilvl="1" w:tplc="950208BE" w:tentative="1">
      <w:start w:val="1"/>
      <w:numFmt w:val="lowerLetter"/>
      <w:lvlText w:val="%2."/>
      <w:lvlJc w:val="left"/>
      <w:pPr>
        <w:ind w:left="1440" w:hanging="360"/>
      </w:pPr>
    </w:lvl>
    <w:lvl w:ilvl="2" w:tplc="BE5EC90A" w:tentative="1">
      <w:start w:val="1"/>
      <w:numFmt w:val="lowerRoman"/>
      <w:lvlText w:val="%3."/>
      <w:lvlJc w:val="right"/>
      <w:pPr>
        <w:ind w:left="2160" w:hanging="180"/>
      </w:pPr>
    </w:lvl>
    <w:lvl w:ilvl="3" w:tplc="25743F32" w:tentative="1">
      <w:start w:val="1"/>
      <w:numFmt w:val="decimal"/>
      <w:lvlText w:val="%4."/>
      <w:lvlJc w:val="left"/>
      <w:pPr>
        <w:ind w:left="2880" w:hanging="360"/>
      </w:pPr>
    </w:lvl>
    <w:lvl w:ilvl="4" w:tplc="F1A2985A" w:tentative="1">
      <w:start w:val="1"/>
      <w:numFmt w:val="lowerLetter"/>
      <w:lvlText w:val="%5."/>
      <w:lvlJc w:val="left"/>
      <w:pPr>
        <w:ind w:left="3600" w:hanging="360"/>
      </w:pPr>
    </w:lvl>
    <w:lvl w:ilvl="5" w:tplc="59C68F40" w:tentative="1">
      <w:start w:val="1"/>
      <w:numFmt w:val="lowerRoman"/>
      <w:lvlText w:val="%6."/>
      <w:lvlJc w:val="right"/>
      <w:pPr>
        <w:ind w:left="4320" w:hanging="180"/>
      </w:pPr>
    </w:lvl>
    <w:lvl w:ilvl="6" w:tplc="15E09868" w:tentative="1">
      <w:start w:val="1"/>
      <w:numFmt w:val="decimal"/>
      <w:lvlText w:val="%7."/>
      <w:lvlJc w:val="left"/>
      <w:pPr>
        <w:ind w:left="5040" w:hanging="360"/>
      </w:pPr>
    </w:lvl>
    <w:lvl w:ilvl="7" w:tplc="558065DC" w:tentative="1">
      <w:start w:val="1"/>
      <w:numFmt w:val="lowerLetter"/>
      <w:lvlText w:val="%8."/>
      <w:lvlJc w:val="left"/>
      <w:pPr>
        <w:ind w:left="5760" w:hanging="360"/>
      </w:pPr>
    </w:lvl>
    <w:lvl w:ilvl="8" w:tplc="38543F0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0F7"/>
    <w:rsid w:val="00055E24"/>
    <w:rsid w:val="00060571"/>
    <w:rsid w:val="00065054"/>
    <w:rsid w:val="00070405"/>
    <w:rsid w:val="00090F90"/>
    <w:rsid w:val="000A36F2"/>
    <w:rsid w:val="000E2281"/>
    <w:rsid w:val="000F73D9"/>
    <w:rsid w:val="00103132"/>
    <w:rsid w:val="00131436"/>
    <w:rsid w:val="001714C2"/>
    <w:rsid w:val="00187349"/>
    <w:rsid w:val="001C7BD2"/>
    <w:rsid w:val="001D2313"/>
    <w:rsid w:val="00235C7F"/>
    <w:rsid w:val="002579E3"/>
    <w:rsid w:val="002657A2"/>
    <w:rsid w:val="00285C12"/>
    <w:rsid w:val="00290143"/>
    <w:rsid w:val="002B220C"/>
    <w:rsid w:val="002C3554"/>
    <w:rsid w:val="002D216E"/>
    <w:rsid w:val="0045716E"/>
    <w:rsid w:val="00460981"/>
    <w:rsid w:val="004E1358"/>
    <w:rsid w:val="004F13AA"/>
    <w:rsid w:val="00506C6A"/>
    <w:rsid w:val="005441BD"/>
    <w:rsid w:val="00554D34"/>
    <w:rsid w:val="00584E7F"/>
    <w:rsid w:val="00585FEF"/>
    <w:rsid w:val="00594090"/>
    <w:rsid w:val="005B396C"/>
    <w:rsid w:val="005F36F3"/>
    <w:rsid w:val="006114B1"/>
    <w:rsid w:val="006417CC"/>
    <w:rsid w:val="006733B6"/>
    <w:rsid w:val="00681653"/>
    <w:rsid w:val="006A0D2B"/>
    <w:rsid w:val="006B2078"/>
    <w:rsid w:val="00735895"/>
    <w:rsid w:val="007636BA"/>
    <w:rsid w:val="00774FFC"/>
    <w:rsid w:val="007900F7"/>
    <w:rsid w:val="007A4163"/>
    <w:rsid w:val="007C2A07"/>
    <w:rsid w:val="007D2B5B"/>
    <w:rsid w:val="007E1CAB"/>
    <w:rsid w:val="0080233F"/>
    <w:rsid w:val="00880001"/>
    <w:rsid w:val="00880FA8"/>
    <w:rsid w:val="008C69D6"/>
    <w:rsid w:val="008D3C37"/>
    <w:rsid w:val="00995BC1"/>
    <w:rsid w:val="009D79D0"/>
    <w:rsid w:val="009F4180"/>
    <w:rsid w:val="009F5F5F"/>
    <w:rsid w:val="00A82E17"/>
    <w:rsid w:val="00AB04D4"/>
    <w:rsid w:val="00AF1147"/>
    <w:rsid w:val="00B72C72"/>
    <w:rsid w:val="00BA2775"/>
    <w:rsid w:val="00BA4218"/>
    <w:rsid w:val="00BF4198"/>
    <w:rsid w:val="00C35A3A"/>
    <w:rsid w:val="00C94B42"/>
    <w:rsid w:val="00CF0621"/>
    <w:rsid w:val="00D33B1D"/>
    <w:rsid w:val="00D678AF"/>
    <w:rsid w:val="00D94CE1"/>
    <w:rsid w:val="00DB5A32"/>
    <w:rsid w:val="00DF090A"/>
    <w:rsid w:val="00E81C13"/>
    <w:rsid w:val="00F55696"/>
    <w:rsid w:val="00F70D5A"/>
    <w:rsid w:val="00FC4CBF"/>
    <w:rsid w:val="00FE0C25"/>
    <w:rsid w:val="00FE1D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B6509"/>
  <w15:chartTrackingRefBased/>
  <w15:docId w15:val="{FFFBB529-45A1-4AB9-95C3-D3C1CFC89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00F7"/>
    <w:pPr>
      <w:ind w:left="720"/>
      <w:contextualSpacing/>
    </w:pPr>
  </w:style>
  <w:style w:type="paragraph" w:styleId="NormalWeb">
    <w:name w:val="Normal (Web)"/>
    <w:basedOn w:val="Normal"/>
    <w:uiPriority w:val="99"/>
    <w:unhideWhenUsed/>
    <w:rsid w:val="007900F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E13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358"/>
  </w:style>
  <w:style w:type="paragraph" w:styleId="Footer">
    <w:name w:val="footer"/>
    <w:basedOn w:val="Normal"/>
    <w:link w:val="FooterChar"/>
    <w:uiPriority w:val="99"/>
    <w:unhideWhenUsed/>
    <w:rsid w:val="004E13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358"/>
  </w:style>
  <w:style w:type="character" w:styleId="Emphasis">
    <w:name w:val="Emphasis"/>
    <w:basedOn w:val="DefaultParagraphFont"/>
    <w:uiPriority w:val="20"/>
    <w:qFormat/>
    <w:rsid w:val="007E1CAB"/>
    <w:rPr>
      <w:i/>
      <w:iCs/>
    </w:rPr>
  </w:style>
  <w:style w:type="character" w:styleId="Hyperlink">
    <w:name w:val="Hyperlink"/>
    <w:basedOn w:val="DefaultParagraphFont"/>
    <w:uiPriority w:val="99"/>
    <w:semiHidden/>
    <w:unhideWhenUsed/>
    <w:rsid w:val="0080233F"/>
    <w:rPr>
      <w:color w:val="0000FF"/>
      <w:u w:val="single"/>
    </w:rPr>
  </w:style>
  <w:style w:type="paragraph" w:styleId="z-TopofForm">
    <w:name w:val="HTML Top of Form"/>
    <w:basedOn w:val="Normal"/>
    <w:next w:val="Normal"/>
    <w:link w:val="z-TopofFormChar"/>
    <w:hidden/>
    <w:uiPriority w:val="99"/>
    <w:semiHidden/>
    <w:unhideWhenUsed/>
    <w:rsid w:val="00055E2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055E24"/>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296892">
      <w:bodyDiv w:val="1"/>
      <w:marLeft w:val="0"/>
      <w:marRight w:val="0"/>
      <w:marTop w:val="0"/>
      <w:marBottom w:val="0"/>
      <w:divBdr>
        <w:top w:val="none" w:sz="0" w:space="0" w:color="auto"/>
        <w:left w:val="none" w:sz="0" w:space="0" w:color="auto"/>
        <w:bottom w:val="none" w:sz="0" w:space="0" w:color="auto"/>
        <w:right w:val="none" w:sz="0" w:space="0" w:color="auto"/>
      </w:divBdr>
      <w:divsChild>
        <w:div w:id="721294286">
          <w:marLeft w:val="0"/>
          <w:marRight w:val="0"/>
          <w:marTop w:val="0"/>
          <w:marBottom w:val="0"/>
          <w:divBdr>
            <w:top w:val="none" w:sz="0" w:space="0" w:color="auto"/>
            <w:left w:val="none" w:sz="0" w:space="0" w:color="auto"/>
            <w:bottom w:val="none" w:sz="0" w:space="0" w:color="auto"/>
            <w:right w:val="none" w:sz="0" w:space="0" w:color="auto"/>
          </w:divBdr>
          <w:divsChild>
            <w:div w:id="355809402">
              <w:marLeft w:val="0"/>
              <w:marRight w:val="0"/>
              <w:marTop w:val="225"/>
              <w:marBottom w:val="225"/>
              <w:divBdr>
                <w:top w:val="none" w:sz="0" w:space="0" w:color="auto"/>
                <w:left w:val="none" w:sz="0" w:space="0" w:color="auto"/>
                <w:bottom w:val="none" w:sz="0" w:space="0" w:color="auto"/>
                <w:right w:val="none" w:sz="0" w:space="0" w:color="auto"/>
              </w:divBdr>
              <w:divsChild>
                <w:div w:id="615062093">
                  <w:marLeft w:val="0"/>
                  <w:marRight w:val="0"/>
                  <w:marTop w:val="0"/>
                  <w:marBottom w:val="0"/>
                  <w:divBdr>
                    <w:top w:val="none" w:sz="0" w:space="0" w:color="auto"/>
                    <w:left w:val="none" w:sz="0" w:space="0" w:color="auto"/>
                    <w:bottom w:val="none" w:sz="0" w:space="0" w:color="auto"/>
                    <w:right w:val="none" w:sz="0" w:space="0" w:color="auto"/>
                  </w:divBdr>
                  <w:divsChild>
                    <w:div w:id="1395934394">
                      <w:marLeft w:val="0"/>
                      <w:marRight w:val="0"/>
                      <w:marTop w:val="0"/>
                      <w:marBottom w:val="0"/>
                      <w:divBdr>
                        <w:top w:val="none" w:sz="0" w:space="0" w:color="auto"/>
                        <w:left w:val="none" w:sz="0" w:space="0" w:color="auto"/>
                        <w:bottom w:val="none" w:sz="0" w:space="0" w:color="auto"/>
                        <w:right w:val="none" w:sz="0" w:space="0" w:color="auto"/>
                      </w:divBdr>
                      <w:divsChild>
                        <w:div w:id="1550722844">
                          <w:marLeft w:val="0"/>
                          <w:marRight w:val="0"/>
                          <w:marTop w:val="0"/>
                          <w:marBottom w:val="0"/>
                          <w:divBdr>
                            <w:top w:val="none" w:sz="0" w:space="0" w:color="auto"/>
                            <w:left w:val="none" w:sz="0" w:space="0" w:color="auto"/>
                            <w:bottom w:val="none" w:sz="0" w:space="0" w:color="auto"/>
                            <w:right w:val="none" w:sz="0" w:space="0" w:color="auto"/>
                          </w:divBdr>
                          <w:divsChild>
                            <w:div w:id="241331971">
                              <w:marLeft w:val="0"/>
                              <w:marRight w:val="0"/>
                              <w:marTop w:val="0"/>
                              <w:marBottom w:val="0"/>
                              <w:divBdr>
                                <w:top w:val="none" w:sz="0" w:space="0" w:color="auto"/>
                                <w:left w:val="none" w:sz="0" w:space="0" w:color="auto"/>
                                <w:bottom w:val="none" w:sz="0" w:space="0" w:color="auto"/>
                                <w:right w:val="none" w:sz="0" w:space="0" w:color="auto"/>
                              </w:divBdr>
                            </w:div>
                          </w:divsChild>
                        </w:div>
                        <w:div w:id="1029139569">
                          <w:marLeft w:val="0"/>
                          <w:marRight w:val="0"/>
                          <w:marTop w:val="0"/>
                          <w:marBottom w:val="0"/>
                          <w:divBdr>
                            <w:top w:val="none" w:sz="0" w:space="0" w:color="auto"/>
                            <w:left w:val="none" w:sz="0" w:space="0" w:color="auto"/>
                            <w:bottom w:val="none" w:sz="0" w:space="0" w:color="auto"/>
                            <w:right w:val="none" w:sz="0" w:space="0" w:color="auto"/>
                          </w:divBdr>
                          <w:divsChild>
                            <w:div w:id="172058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3831452">
      <w:bodyDiv w:val="1"/>
      <w:marLeft w:val="0"/>
      <w:marRight w:val="0"/>
      <w:marTop w:val="0"/>
      <w:marBottom w:val="0"/>
      <w:divBdr>
        <w:top w:val="none" w:sz="0" w:space="0" w:color="auto"/>
        <w:left w:val="none" w:sz="0" w:space="0" w:color="auto"/>
        <w:bottom w:val="none" w:sz="0" w:space="0" w:color="auto"/>
        <w:right w:val="none" w:sz="0" w:space="0" w:color="auto"/>
      </w:divBdr>
      <w:divsChild>
        <w:div w:id="929436604">
          <w:marLeft w:val="0"/>
          <w:marRight w:val="0"/>
          <w:marTop w:val="0"/>
          <w:marBottom w:val="0"/>
          <w:divBdr>
            <w:top w:val="none" w:sz="0" w:space="0" w:color="auto"/>
            <w:left w:val="none" w:sz="0" w:space="0" w:color="auto"/>
            <w:bottom w:val="none" w:sz="0" w:space="0" w:color="auto"/>
            <w:right w:val="none" w:sz="0" w:space="0" w:color="auto"/>
          </w:divBdr>
          <w:divsChild>
            <w:div w:id="1481733179">
              <w:marLeft w:val="0"/>
              <w:marRight w:val="0"/>
              <w:marTop w:val="0"/>
              <w:marBottom w:val="0"/>
              <w:divBdr>
                <w:top w:val="none" w:sz="0" w:space="0" w:color="auto"/>
                <w:left w:val="none" w:sz="0" w:space="0" w:color="auto"/>
                <w:bottom w:val="none" w:sz="0" w:space="0" w:color="auto"/>
                <w:right w:val="none" w:sz="0" w:space="0" w:color="auto"/>
              </w:divBdr>
              <w:divsChild>
                <w:div w:id="823743733">
                  <w:marLeft w:val="0"/>
                  <w:marRight w:val="0"/>
                  <w:marTop w:val="0"/>
                  <w:marBottom w:val="0"/>
                  <w:divBdr>
                    <w:top w:val="none" w:sz="0" w:space="0" w:color="auto"/>
                    <w:left w:val="none" w:sz="0" w:space="0" w:color="auto"/>
                    <w:bottom w:val="none" w:sz="0" w:space="0" w:color="auto"/>
                    <w:right w:val="none" w:sz="0" w:space="0" w:color="auto"/>
                  </w:divBdr>
                  <w:divsChild>
                    <w:div w:id="657731705">
                      <w:marLeft w:val="0"/>
                      <w:marRight w:val="0"/>
                      <w:marTop w:val="0"/>
                      <w:marBottom w:val="0"/>
                      <w:divBdr>
                        <w:top w:val="none" w:sz="0" w:space="0" w:color="auto"/>
                        <w:left w:val="none" w:sz="0" w:space="0" w:color="auto"/>
                        <w:bottom w:val="none" w:sz="0" w:space="0" w:color="auto"/>
                        <w:right w:val="none" w:sz="0" w:space="0" w:color="auto"/>
                      </w:divBdr>
                      <w:divsChild>
                        <w:div w:id="1291939442">
                          <w:marLeft w:val="0"/>
                          <w:marRight w:val="0"/>
                          <w:marTop w:val="0"/>
                          <w:marBottom w:val="225"/>
                          <w:divBdr>
                            <w:top w:val="none" w:sz="0" w:space="0" w:color="auto"/>
                            <w:left w:val="none" w:sz="0" w:space="0" w:color="auto"/>
                            <w:bottom w:val="none" w:sz="0" w:space="0" w:color="auto"/>
                            <w:right w:val="none" w:sz="0" w:space="0" w:color="auto"/>
                          </w:divBdr>
                          <w:divsChild>
                            <w:div w:id="1496611026">
                              <w:marLeft w:val="0"/>
                              <w:marRight w:val="0"/>
                              <w:marTop w:val="0"/>
                              <w:marBottom w:val="0"/>
                              <w:divBdr>
                                <w:top w:val="none" w:sz="0" w:space="0" w:color="auto"/>
                                <w:left w:val="none" w:sz="0" w:space="0" w:color="auto"/>
                                <w:bottom w:val="none" w:sz="0" w:space="0" w:color="auto"/>
                                <w:right w:val="none" w:sz="0" w:space="0" w:color="auto"/>
                              </w:divBdr>
                              <w:divsChild>
                                <w:div w:id="516581929">
                                  <w:marLeft w:val="0"/>
                                  <w:marRight w:val="0"/>
                                  <w:marTop w:val="0"/>
                                  <w:marBottom w:val="0"/>
                                  <w:divBdr>
                                    <w:top w:val="none" w:sz="0" w:space="0" w:color="auto"/>
                                    <w:left w:val="none" w:sz="0" w:space="0" w:color="auto"/>
                                    <w:bottom w:val="none" w:sz="0" w:space="0" w:color="auto"/>
                                    <w:right w:val="none" w:sz="0" w:space="0" w:color="auto"/>
                                  </w:divBdr>
                                  <w:divsChild>
                                    <w:div w:id="1078946501">
                                      <w:marLeft w:val="0"/>
                                      <w:marRight w:val="0"/>
                                      <w:marTop w:val="0"/>
                                      <w:marBottom w:val="0"/>
                                      <w:divBdr>
                                        <w:top w:val="none" w:sz="0" w:space="0" w:color="auto"/>
                                        <w:left w:val="none" w:sz="0" w:space="0" w:color="auto"/>
                                        <w:bottom w:val="none" w:sz="0" w:space="0" w:color="auto"/>
                                        <w:right w:val="none" w:sz="0" w:space="0" w:color="auto"/>
                                      </w:divBdr>
                                      <w:divsChild>
                                        <w:div w:id="1107507015">
                                          <w:marLeft w:val="0"/>
                                          <w:marRight w:val="0"/>
                                          <w:marTop w:val="0"/>
                                          <w:marBottom w:val="0"/>
                                          <w:divBdr>
                                            <w:top w:val="none" w:sz="0" w:space="0" w:color="auto"/>
                                            <w:left w:val="none" w:sz="0" w:space="0" w:color="auto"/>
                                            <w:bottom w:val="none" w:sz="0" w:space="0" w:color="auto"/>
                                            <w:right w:val="none" w:sz="0" w:space="0" w:color="auto"/>
                                          </w:divBdr>
                                          <w:divsChild>
                                            <w:div w:id="1171262443">
                                              <w:marLeft w:val="0"/>
                                              <w:marRight w:val="0"/>
                                              <w:marTop w:val="0"/>
                                              <w:marBottom w:val="0"/>
                                              <w:divBdr>
                                                <w:top w:val="none" w:sz="0" w:space="0" w:color="auto"/>
                                                <w:left w:val="none" w:sz="0" w:space="0" w:color="auto"/>
                                                <w:bottom w:val="none" w:sz="0" w:space="0" w:color="auto"/>
                                                <w:right w:val="none" w:sz="0" w:space="0" w:color="auto"/>
                                              </w:divBdr>
                                              <w:divsChild>
                                                <w:div w:id="1404795531">
                                                  <w:marLeft w:val="0"/>
                                                  <w:marRight w:val="0"/>
                                                  <w:marTop w:val="0"/>
                                                  <w:marBottom w:val="0"/>
                                                  <w:divBdr>
                                                    <w:top w:val="none" w:sz="0" w:space="0" w:color="auto"/>
                                                    <w:left w:val="none" w:sz="0" w:space="0" w:color="auto"/>
                                                    <w:bottom w:val="none" w:sz="0" w:space="0" w:color="auto"/>
                                                    <w:right w:val="none" w:sz="0" w:space="0" w:color="auto"/>
                                                  </w:divBdr>
                                                  <w:divsChild>
                                                    <w:div w:id="1079474487">
                                                      <w:marLeft w:val="0"/>
                                                      <w:marRight w:val="0"/>
                                                      <w:marTop w:val="0"/>
                                                      <w:marBottom w:val="0"/>
                                                      <w:divBdr>
                                                        <w:top w:val="none" w:sz="0" w:space="0" w:color="auto"/>
                                                        <w:left w:val="none" w:sz="0" w:space="0" w:color="auto"/>
                                                        <w:bottom w:val="none" w:sz="0" w:space="0" w:color="auto"/>
                                                        <w:right w:val="none" w:sz="0" w:space="0" w:color="auto"/>
                                                      </w:divBdr>
                                                      <w:divsChild>
                                                        <w:div w:id="46806585">
                                                          <w:marLeft w:val="0"/>
                                                          <w:marRight w:val="0"/>
                                                          <w:marTop w:val="0"/>
                                                          <w:marBottom w:val="0"/>
                                                          <w:divBdr>
                                                            <w:top w:val="none" w:sz="0" w:space="0" w:color="auto"/>
                                                            <w:left w:val="none" w:sz="0" w:space="0" w:color="auto"/>
                                                            <w:bottom w:val="none" w:sz="0" w:space="0" w:color="auto"/>
                                                            <w:right w:val="none" w:sz="0" w:space="0" w:color="auto"/>
                                                          </w:divBdr>
                                                          <w:divsChild>
                                                            <w:div w:id="928346217">
                                                              <w:marLeft w:val="0"/>
                                                              <w:marRight w:val="0"/>
                                                              <w:marTop w:val="0"/>
                                                              <w:marBottom w:val="0"/>
                                                              <w:divBdr>
                                                                <w:top w:val="none" w:sz="0" w:space="0" w:color="auto"/>
                                                                <w:left w:val="none" w:sz="0" w:space="0" w:color="auto"/>
                                                                <w:bottom w:val="none" w:sz="0" w:space="0" w:color="auto"/>
                                                                <w:right w:val="none" w:sz="0" w:space="0" w:color="auto"/>
                                                              </w:divBdr>
                                                              <w:divsChild>
                                                                <w:div w:id="1677344854">
                                                                  <w:marLeft w:val="0"/>
                                                                  <w:marRight w:val="0"/>
                                                                  <w:marTop w:val="0"/>
                                                                  <w:marBottom w:val="0"/>
                                                                  <w:divBdr>
                                                                    <w:top w:val="none" w:sz="0" w:space="0" w:color="auto"/>
                                                                    <w:left w:val="none" w:sz="0" w:space="0" w:color="auto"/>
                                                                    <w:bottom w:val="none" w:sz="0" w:space="0" w:color="auto"/>
                                                                    <w:right w:val="none" w:sz="0" w:space="0" w:color="auto"/>
                                                                  </w:divBdr>
                                                                  <w:divsChild>
                                                                    <w:div w:id="659115136">
                                                                      <w:marLeft w:val="0"/>
                                                                      <w:marRight w:val="0"/>
                                                                      <w:marTop w:val="0"/>
                                                                      <w:marBottom w:val="225"/>
                                                                      <w:divBdr>
                                                                        <w:top w:val="none" w:sz="0" w:space="0" w:color="auto"/>
                                                                        <w:left w:val="none" w:sz="0" w:space="0" w:color="auto"/>
                                                                        <w:bottom w:val="none" w:sz="0" w:space="0" w:color="auto"/>
                                                                        <w:right w:val="none" w:sz="0" w:space="0" w:color="auto"/>
                                                                      </w:divBdr>
                                                                      <w:divsChild>
                                                                        <w:div w:id="1716614470">
                                                                          <w:marLeft w:val="300"/>
                                                                          <w:marRight w:val="0"/>
                                                                          <w:marTop w:val="0"/>
                                                                          <w:marBottom w:val="0"/>
                                                                          <w:divBdr>
                                                                            <w:top w:val="none" w:sz="0" w:space="0" w:color="auto"/>
                                                                            <w:left w:val="single" w:sz="6" w:space="15" w:color="DEDEDE"/>
                                                                            <w:bottom w:val="none" w:sz="0" w:space="0" w:color="auto"/>
                                                                            <w:right w:val="none" w:sz="0" w:space="0" w:color="auto"/>
                                                                          </w:divBdr>
                                                                          <w:divsChild>
                                                                            <w:div w:id="551040383">
                                                                              <w:marLeft w:val="0"/>
                                                                              <w:marRight w:val="0"/>
                                                                              <w:marTop w:val="0"/>
                                                                              <w:marBottom w:val="0"/>
                                                                              <w:divBdr>
                                                                                <w:top w:val="none" w:sz="0" w:space="0" w:color="auto"/>
                                                                                <w:left w:val="none" w:sz="0" w:space="0" w:color="auto"/>
                                                                                <w:bottom w:val="none" w:sz="0" w:space="0" w:color="auto"/>
                                                                                <w:right w:val="none" w:sz="0" w:space="0" w:color="auto"/>
                                                                              </w:divBdr>
                                                                              <w:divsChild>
                                                                                <w:div w:id="1804228128">
                                                                                  <w:marLeft w:val="0"/>
                                                                                  <w:marRight w:val="0"/>
                                                                                  <w:marTop w:val="225"/>
                                                                                  <w:marBottom w:val="225"/>
                                                                                  <w:divBdr>
                                                                                    <w:top w:val="none" w:sz="0" w:space="0" w:color="auto"/>
                                                                                    <w:left w:val="none" w:sz="0" w:space="0" w:color="auto"/>
                                                                                    <w:bottom w:val="none" w:sz="0" w:space="0" w:color="auto"/>
                                                                                    <w:right w:val="none" w:sz="0" w:space="0" w:color="auto"/>
                                                                                  </w:divBdr>
                                                                                  <w:divsChild>
                                                                                    <w:div w:id="2003702828">
                                                                                      <w:marLeft w:val="0"/>
                                                                                      <w:marRight w:val="0"/>
                                                                                      <w:marTop w:val="0"/>
                                                                                      <w:marBottom w:val="0"/>
                                                                                      <w:divBdr>
                                                                                        <w:top w:val="none" w:sz="0" w:space="0" w:color="auto"/>
                                                                                        <w:left w:val="none" w:sz="0" w:space="0" w:color="auto"/>
                                                                                        <w:bottom w:val="none" w:sz="0" w:space="0" w:color="auto"/>
                                                                                        <w:right w:val="none" w:sz="0" w:space="0" w:color="auto"/>
                                                                                      </w:divBdr>
                                                                                      <w:divsChild>
                                                                                        <w:div w:id="531765586">
                                                                                          <w:marLeft w:val="0"/>
                                                                                          <w:marRight w:val="0"/>
                                                                                          <w:marTop w:val="0"/>
                                                                                          <w:marBottom w:val="0"/>
                                                                                          <w:divBdr>
                                                                                            <w:top w:val="none" w:sz="0" w:space="0" w:color="auto"/>
                                                                                            <w:left w:val="none" w:sz="0" w:space="0" w:color="auto"/>
                                                                                            <w:bottom w:val="none" w:sz="0" w:space="0" w:color="auto"/>
                                                                                            <w:right w:val="none" w:sz="0" w:space="0" w:color="auto"/>
                                                                                          </w:divBdr>
                                                                                          <w:divsChild>
                                                                                            <w:div w:id="2007124096">
                                                                                              <w:marLeft w:val="0"/>
                                                                                              <w:marRight w:val="0"/>
                                                                                              <w:marTop w:val="0"/>
                                                                                              <w:marBottom w:val="0"/>
                                                                                              <w:divBdr>
                                                                                                <w:top w:val="none" w:sz="0" w:space="0" w:color="auto"/>
                                                                                                <w:left w:val="none" w:sz="0" w:space="0" w:color="auto"/>
                                                                                                <w:bottom w:val="none" w:sz="0" w:space="0" w:color="auto"/>
                                                                                                <w:right w:val="none" w:sz="0" w:space="0" w:color="auto"/>
                                                                                              </w:divBdr>
                                                                                              <w:divsChild>
                                                                                                <w:div w:id="467631249">
                                                                                                  <w:marLeft w:val="0"/>
                                                                                                  <w:marRight w:val="0"/>
                                                                                                  <w:marTop w:val="0"/>
                                                                                                  <w:marBottom w:val="0"/>
                                                                                                  <w:divBdr>
                                                                                                    <w:top w:val="none" w:sz="0" w:space="0" w:color="auto"/>
                                                                                                    <w:left w:val="none" w:sz="0" w:space="0" w:color="auto"/>
                                                                                                    <w:bottom w:val="none" w:sz="0" w:space="0" w:color="auto"/>
                                                                                                    <w:right w:val="none" w:sz="0" w:space="0" w:color="auto"/>
                                                                                                  </w:divBdr>
                                                                                                </w:div>
                                                                                              </w:divsChild>
                                                                                            </w:div>
                                                                                            <w:div w:id="447285633">
                                                                                              <w:marLeft w:val="0"/>
                                                                                              <w:marRight w:val="0"/>
                                                                                              <w:marTop w:val="0"/>
                                                                                              <w:marBottom w:val="0"/>
                                                                                              <w:divBdr>
                                                                                                <w:top w:val="none" w:sz="0" w:space="0" w:color="auto"/>
                                                                                                <w:left w:val="none" w:sz="0" w:space="0" w:color="auto"/>
                                                                                                <w:bottom w:val="none" w:sz="0" w:space="0" w:color="auto"/>
                                                                                                <w:right w:val="none" w:sz="0" w:space="0" w:color="auto"/>
                                                                                              </w:divBdr>
                                                                                              <w:divsChild>
                                                                                                <w:div w:id="1195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43093341">
      <w:bodyDiv w:val="1"/>
      <w:marLeft w:val="0"/>
      <w:marRight w:val="0"/>
      <w:marTop w:val="0"/>
      <w:marBottom w:val="0"/>
      <w:divBdr>
        <w:top w:val="none" w:sz="0" w:space="0" w:color="auto"/>
        <w:left w:val="none" w:sz="0" w:space="0" w:color="auto"/>
        <w:bottom w:val="none" w:sz="0" w:space="0" w:color="auto"/>
        <w:right w:val="none" w:sz="0" w:space="0" w:color="auto"/>
      </w:divBdr>
    </w:div>
    <w:div w:id="1466581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ink-gale-com.bethelu.idm.oclc.org/apps/doc/CX3626800008/GVRL?u=tel_a_bethelc&amp;sid=GVRL&amp;xid=69365c7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501</Words>
  <Characters>2861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17313</dc:creator>
  <cp:lastModifiedBy>alicekendall18@outlook.com</cp:lastModifiedBy>
  <cp:revision>2</cp:revision>
  <dcterms:created xsi:type="dcterms:W3CDTF">2020-05-22T14:20:00Z</dcterms:created>
  <dcterms:modified xsi:type="dcterms:W3CDTF">2020-05-22T14:20:00Z</dcterms:modified>
</cp:coreProperties>
</file>